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B0" w:rsidRPr="00777A81" w:rsidRDefault="003E7FB0" w:rsidP="00777A81">
      <w:pPr>
        <w:adjustRightInd w:val="0"/>
        <w:snapToGrid w:val="0"/>
        <w:spacing w:line="360" w:lineRule="auto"/>
        <w:jc w:val="center"/>
        <w:rPr>
          <w:rFonts w:ascii="黑体" w:eastAsia="黑体" w:hAnsi="仿宋"/>
          <w:sz w:val="32"/>
          <w:szCs w:val="32"/>
        </w:rPr>
      </w:pPr>
      <w:r w:rsidRPr="00777A81">
        <w:rPr>
          <w:rFonts w:ascii="黑体" w:eastAsia="黑体" w:hAnsi="仿宋" w:hint="eastAsia"/>
          <w:sz w:val="32"/>
          <w:szCs w:val="32"/>
        </w:rPr>
        <w:t>周婧事迹材料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周婧，女，汉族，中共党员，</w:t>
      </w:r>
      <w:r>
        <w:rPr>
          <w:rFonts w:ascii="仿宋" w:eastAsia="仿宋" w:hAnsi="仿宋" w:hint="eastAsia"/>
          <w:sz w:val="24"/>
          <w:szCs w:val="24"/>
        </w:rPr>
        <w:t>理学部</w:t>
      </w:r>
      <w:r w:rsidRPr="00441918">
        <w:rPr>
          <w:rFonts w:ascii="仿宋" w:eastAsia="仿宋" w:hAnsi="仿宋"/>
          <w:sz w:val="24"/>
          <w:szCs w:val="24"/>
        </w:rPr>
        <w:t>2017</w:t>
      </w:r>
      <w:r w:rsidRPr="00441918">
        <w:rPr>
          <w:rFonts w:ascii="仿宋" w:eastAsia="仿宋" w:hAnsi="仿宋" w:hint="eastAsia"/>
          <w:sz w:val="24"/>
          <w:szCs w:val="24"/>
        </w:rPr>
        <w:t>级人文地理与城乡规划专业学生。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她是学生组织的骨干，任理学部学生会副主席、新媒体中心主任，</w:t>
      </w:r>
      <w:r w:rsidRPr="00441918">
        <w:rPr>
          <w:rFonts w:ascii="仿宋" w:eastAsia="仿宋" w:hAnsi="仿宋" w:hint="eastAsia"/>
          <w:sz w:val="24"/>
          <w:szCs w:val="24"/>
        </w:rPr>
        <w:t>班长、生活委员、心理委员。获得河北省“优秀学生干部”荣誉称号、连续两年获得河北师范大学“校级优秀共青团员”、河北师范大学汇华学院“优秀学生干部”荣誉称号。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她是学习科研的先锋，连续两年智育成绩及综合测评均为专业第一。获得国家奖学金、河北省“科普讲解大赛”优秀奖，连续两年获得一等专业奖学金。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她是志愿服务的天使，投身公益科普讲解，走进乡村小学，用实际行动回馈社会。获得河北师范大学汇华学院“暑期社会实践活动先进个人”、“优秀青年志愿者”荣誉称号。</w:t>
      </w:r>
    </w:p>
    <w:p w:rsidR="003E7FB0" w:rsidRPr="00441918" w:rsidRDefault="003E7FB0" w:rsidP="00777A81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一、思想上进，立场坚定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作为一名学生干部，在日常学习和生活中，她通过主题党日、主题团日、主题班会等形式传播青春正能量。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作为一名新媒体人，她通过喜闻乐见的形式开展网络阵地的宣传工作。为更好地传播党的声音，</w:t>
      </w:r>
      <w:r w:rsidRPr="00441918">
        <w:rPr>
          <w:rFonts w:ascii="仿宋" w:eastAsia="仿宋" w:hAnsi="仿宋"/>
          <w:sz w:val="24"/>
          <w:szCs w:val="24"/>
        </w:rPr>
        <w:t>2019</w:t>
      </w:r>
      <w:r w:rsidRPr="00441918">
        <w:rPr>
          <w:rFonts w:ascii="仿宋" w:eastAsia="仿宋" w:hAnsi="仿宋" w:hint="eastAsia"/>
          <w:sz w:val="24"/>
          <w:szCs w:val="24"/>
        </w:rPr>
        <w:t>年她组织创办理学部“党建集结号”微信专栏，聚焦时政热点和新思想，推送“党章知识，读与听的盛宴”“辉煌的</w:t>
      </w:r>
      <w:r w:rsidRPr="00441918">
        <w:rPr>
          <w:rFonts w:ascii="仿宋" w:eastAsia="仿宋" w:hAnsi="仿宋"/>
          <w:sz w:val="24"/>
          <w:szCs w:val="24"/>
        </w:rPr>
        <w:t>70</w:t>
      </w:r>
      <w:r w:rsidRPr="00441918">
        <w:rPr>
          <w:rFonts w:ascii="仿宋" w:eastAsia="仿宋" w:hAnsi="仿宋" w:hint="eastAsia"/>
          <w:sz w:val="24"/>
          <w:szCs w:val="24"/>
        </w:rPr>
        <w:t>年”等</w:t>
      </w:r>
      <w:r w:rsidRPr="00441918">
        <w:rPr>
          <w:rFonts w:ascii="仿宋" w:eastAsia="仿宋" w:hAnsi="仿宋"/>
          <w:sz w:val="24"/>
          <w:szCs w:val="24"/>
        </w:rPr>
        <w:t>4</w:t>
      </w:r>
      <w:r w:rsidRPr="00441918">
        <w:rPr>
          <w:rFonts w:ascii="仿宋" w:eastAsia="仿宋" w:hAnsi="仿宋" w:hint="eastAsia"/>
          <w:sz w:val="24"/>
          <w:szCs w:val="24"/>
        </w:rPr>
        <w:t>个主题</w:t>
      </w:r>
      <w:r w:rsidRPr="00441918">
        <w:rPr>
          <w:rFonts w:ascii="仿宋" w:eastAsia="仿宋" w:hAnsi="仿宋"/>
          <w:sz w:val="24"/>
          <w:szCs w:val="24"/>
        </w:rPr>
        <w:t>16</w:t>
      </w:r>
      <w:r w:rsidRPr="00441918">
        <w:rPr>
          <w:rFonts w:ascii="仿宋" w:eastAsia="仿宋" w:hAnsi="仿宋" w:hint="eastAsia"/>
          <w:sz w:val="24"/>
          <w:szCs w:val="24"/>
        </w:rPr>
        <w:t>期微信，组织策划“</w:t>
      </w:r>
      <w:r w:rsidRPr="00441918">
        <w:rPr>
          <w:rFonts w:ascii="仿宋" w:eastAsia="仿宋" w:hAnsi="仿宋"/>
          <w:sz w:val="24"/>
          <w:szCs w:val="24"/>
        </w:rPr>
        <w:t>70</w:t>
      </w:r>
      <w:r w:rsidRPr="00441918">
        <w:rPr>
          <w:rFonts w:ascii="仿宋" w:eastAsia="仿宋" w:hAnsi="仿宋" w:hint="eastAsia"/>
          <w:sz w:val="24"/>
          <w:szCs w:val="24"/>
        </w:rPr>
        <w:t>周年，祖国我想对你说”专题活动，以庆祝新中国成立</w:t>
      </w:r>
      <w:r w:rsidRPr="00441918">
        <w:rPr>
          <w:rFonts w:ascii="仿宋" w:eastAsia="仿宋" w:hAnsi="仿宋"/>
          <w:sz w:val="24"/>
          <w:szCs w:val="24"/>
        </w:rPr>
        <w:t>70</w:t>
      </w:r>
      <w:r w:rsidRPr="00441918">
        <w:rPr>
          <w:rFonts w:ascii="仿宋" w:eastAsia="仿宋" w:hAnsi="仿宋" w:hint="eastAsia"/>
          <w:sz w:val="24"/>
          <w:szCs w:val="24"/>
        </w:rPr>
        <w:t>周年。</w:t>
      </w:r>
    </w:p>
    <w:p w:rsidR="003E7FB0" w:rsidRPr="00441918" w:rsidRDefault="003E7FB0" w:rsidP="006967BE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作为一名大学生党员，她时刻铭记入党动机，发挥党员的模范作用。疫情期间，帮助乡镇老师排忧解难，协助</w:t>
      </w:r>
      <w:bookmarkStart w:id="0" w:name="_GoBack"/>
      <w:bookmarkEnd w:id="0"/>
      <w:r w:rsidRPr="00441918">
        <w:rPr>
          <w:rFonts w:ascii="仿宋" w:eastAsia="仿宋" w:hAnsi="仿宋" w:hint="eastAsia"/>
          <w:sz w:val="24"/>
          <w:szCs w:val="24"/>
        </w:rPr>
        <w:t>开展“抗疫防痨”、“辉煌</w:t>
      </w:r>
      <w:r w:rsidRPr="00441918">
        <w:rPr>
          <w:rFonts w:ascii="仿宋" w:eastAsia="仿宋" w:hAnsi="仿宋"/>
          <w:sz w:val="24"/>
          <w:szCs w:val="24"/>
        </w:rPr>
        <w:t>70</w:t>
      </w:r>
      <w:r w:rsidRPr="00441918">
        <w:rPr>
          <w:rFonts w:ascii="仿宋" w:eastAsia="仿宋" w:hAnsi="仿宋" w:hint="eastAsia"/>
          <w:sz w:val="24"/>
          <w:szCs w:val="24"/>
        </w:rPr>
        <w:t>年，奋进新时代”等活动，其作品代表学校参加市区比赛；主动参加社区防疫工作，向居民普及防疫知识，多次参与线</w:t>
      </w:r>
      <w:r>
        <w:rPr>
          <w:rFonts w:ascii="仿宋" w:eastAsia="仿宋" w:hAnsi="仿宋" w:hint="eastAsia"/>
          <w:sz w:val="24"/>
          <w:szCs w:val="24"/>
        </w:rPr>
        <w:t>上线下捐款。在河北师范大学疫情期间“学术好榜样”征集活动中，其“转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‘危’为‘机’考研学子疫情期间专心备考</w:t>
      </w:r>
      <w:r>
        <w:rPr>
          <w:rFonts w:ascii="仿宋" w:eastAsia="仿宋" w:hAnsi="仿宋"/>
          <w:sz w:val="24"/>
          <w:szCs w:val="24"/>
        </w:rPr>
        <w:t>”</w:t>
      </w:r>
      <w:r w:rsidRPr="00441918">
        <w:rPr>
          <w:rFonts w:ascii="仿宋" w:eastAsia="仿宋" w:hAnsi="仿宋" w:hint="eastAsia"/>
          <w:sz w:val="24"/>
          <w:szCs w:val="24"/>
        </w:rPr>
        <w:t>案例成功报送。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二、学习勤奋、刻苦钻研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学习认真刻苦，连续两年智育成绩及综合测评均为专业第一，连续两年获得一等专业奖学金，获得国家奖学金、河北省“科普讲解大赛”优秀奖、河北师范大学“科普讲解大赛”一等奖，通过英语四级、计算机一、二级，参加全国英语创新挑战赛、阅读大赛、地理专业“板书版图大赛”等成绩优异。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完成自己学业的基础上，主动帮助同学。为让同学们更好地投入到英语四级备战，她结合自身备考经验为大家介绍复习策略，并一对一解答。积极开展朋辈交流活动，和学弟学妹分享学习方法，传递学习经验，带领低年级学生进步。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三、工作认真、勤于奉献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1</w:t>
      </w:r>
      <w:r w:rsidRPr="00441918">
        <w:rPr>
          <w:rFonts w:ascii="仿宋" w:eastAsia="仿宋" w:hAnsi="仿宋" w:hint="eastAsia"/>
          <w:sz w:val="24"/>
          <w:szCs w:val="24"/>
        </w:rPr>
        <w:t>、任</w:t>
      </w:r>
      <w:r w:rsidRPr="00441918">
        <w:rPr>
          <w:rFonts w:ascii="仿宋" w:eastAsia="仿宋" w:hAnsi="仿宋"/>
          <w:sz w:val="24"/>
          <w:szCs w:val="24"/>
        </w:rPr>
        <w:t>2017</w:t>
      </w:r>
      <w:r w:rsidRPr="00441918">
        <w:rPr>
          <w:rFonts w:ascii="仿宋" w:eastAsia="仿宋" w:hAnsi="仿宋" w:hint="eastAsia"/>
          <w:sz w:val="24"/>
          <w:szCs w:val="24"/>
        </w:rPr>
        <w:t>级人文地理与城乡规划专业班长、生活委员、心理委员。三年来带领班级获得“优良学风班”优秀奖、“一站到底”一等奖、“舞动理学”风采大赛一等奖、“新生杯”女子足球赛亚军、男子足球赛冠军等</w:t>
      </w:r>
      <w:r w:rsidRPr="00441918">
        <w:rPr>
          <w:rFonts w:ascii="仿宋" w:eastAsia="仿宋" w:hAnsi="仿宋"/>
          <w:sz w:val="24"/>
          <w:szCs w:val="24"/>
        </w:rPr>
        <w:t>20</w:t>
      </w:r>
      <w:r w:rsidRPr="00441918">
        <w:rPr>
          <w:rFonts w:ascii="仿宋" w:eastAsia="仿宋" w:hAnsi="仿宋" w:hint="eastAsia"/>
          <w:sz w:val="24"/>
          <w:szCs w:val="24"/>
        </w:rPr>
        <w:t>个奖项。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疫情期间，作为优秀学生代表给同学们介绍学习经验，带领班级实行考研学习“一带一”、“一帮一”制度，根据考研专业课，考研学校结成“互助小组”，每天打卡学习内容，并及时交流。组间开展专业课和公共课“模拟考试”，提高了班级凝聚力和学习积极性。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2</w:t>
      </w:r>
      <w:r w:rsidRPr="00441918">
        <w:rPr>
          <w:rFonts w:ascii="仿宋" w:eastAsia="仿宋" w:hAnsi="仿宋" w:hint="eastAsia"/>
          <w:sz w:val="24"/>
          <w:szCs w:val="24"/>
        </w:rPr>
        <w:t>、</w:t>
      </w:r>
      <w:r w:rsidRPr="00441918">
        <w:rPr>
          <w:rFonts w:ascii="仿宋" w:eastAsia="仿宋" w:hAnsi="仿宋"/>
          <w:sz w:val="24"/>
          <w:szCs w:val="24"/>
        </w:rPr>
        <w:t>2018-2019</w:t>
      </w:r>
      <w:r w:rsidRPr="00441918">
        <w:rPr>
          <w:rFonts w:ascii="仿宋" w:eastAsia="仿宋" w:hAnsi="仿宋" w:hint="eastAsia"/>
          <w:sz w:val="24"/>
          <w:szCs w:val="24"/>
        </w:rPr>
        <w:t>学年，任理学部学生会副主席、新媒体中心主任。策划组织数项活动，并带领学部获得第</w:t>
      </w:r>
      <w:r w:rsidRPr="00441918">
        <w:rPr>
          <w:rFonts w:ascii="仿宋" w:eastAsia="仿宋" w:hAnsi="仿宋"/>
          <w:sz w:val="24"/>
          <w:szCs w:val="24"/>
        </w:rPr>
        <w:t>14</w:t>
      </w:r>
      <w:r w:rsidRPr="00441918">
        <w:rPr>
          <w:rFonts w:ascii="仿宋" w:eastAsia="仿宋" w:hAnsi="仿宋" w:hint="eastAsia"/>
          <w:sz w:val="24"/>
          <w:szCs w:val="24"/>
        </w:rPr>
        <w:t>届“华辩杯”辩论赛一等奖、第四届“人文知识竞赛”一等奖、</w:t>
      </w:r>
      <w:r w:rsidRPr="00441918">
        <w:rPr>
          <w:rFonts w:ascii="仿宋" w:eastAsia="仿宋" w:hAnsi="仿宋"/>
          <w:sz w:val="24"/>
          <w:szCs w:val="24"/>
        </w:rPr>
        <w:t>2018</w:t>
      </w:r>
      <w:r w:rsidRPr="00441918">
        <w:rPr>
          <w:rFonts w:ascii="仿宋" w:eastAsia="仿宋" w:hAnsi="仿宋" w:hint="eastAsia"/>
          <w:sz w:val="24"/>
          <w:szCs w:val="24"/>
        </w:rPr>
        <w:t>年女乒乓球团体赛、</w:t>
      </w:r>
      <w:r w:rsidRPr="00441918">
        <w:rPr>
          <w:rFonts w:ascii="仿宋" w:eastAsia="仿宋" w:hAnsi="仿宋"/>
          <w:sz w:val="24"/>
          <w:szCs w:val="24"/>
        </w:rPr>
        <w:t>2019</w:t>
      </w:r>
      <w:r w:rsidRPr="00441918">
        <w:rPr>
          <w:rFonts w:ascii="仿宋" w:eastAsia="仿宋" w:hAnsi="仿宋" w:hint="eastAsia"/>
          <w:sz w:val="24"/>
          <w:szCs w:val="24"/>
        </w:rPr>
        <w:t>年足球联赛女子组第一名、运动会道德风尚奖等。工作期间学部微信公众号粉丝数量达</w:t>
      </w:r>
      <w:r w:rsidRPr="00441918">
        <w:rPr>
          <w:rFonts w:ascii="仿宋" w:eastAsia="仿宋" w:hAnsi="仿宋"/>
          <w:sz w:val="24"/>
          <w:szCs w:val="24"/>
        </w:rPr>
        <w:t>12930</w:t>
      </w:r>
      <w:r w:rsidRPr="00441918">
        <w:rPr>
          <w:rFonts w:ascii="仿宋" w:eastAsia="仿宋" w:hAnsi="仿宋" w:hint="eastAsia"/>
          <w:sz w:val="24"/>
          <w:szCs w:val="24"/>
        </w:rPr>
        <w:t>，并推送微信</w:t>
      </w:r>
      <w:r w:rsidRPr="00441918">
        <w:rPr>
          <w:rFonts w:ascii="仿宋" w:eastAsia="仿宋" w:hAnsi="仿宋"/>
          <w:sz w:val="24"/>
          <w:szCs w:val="24"/>
        </w:rPr>
        <w:t>1000</w:t>
      </w:r>
      <w:r w:rsidRPr="00441918">
        <w:rPr>
          <w:rFonts w:ascii="仿宋" w:eastAsia="仿宋" w:hAnsi="仿宋" w:hint="eastAsia"/>
          <w:sz w:val="24"/>
          <w:szCs w:val="24"/>
        </w:rPr>
        <w:t>余条，负责学部官网新闻稿发布和“晨曦”报印刷工作，发布班级动态</w:t>
      </w:r>
      <w:r w:rsidRPr="00441918">
        <w:rPr>
          <w:rFonts w:ascii="仿宋" w:eastAsia="仿宋" w:hAnsi="仿宋"/>
          <w:sz w:val="24"/>
          <w:szCs w:val="24"/>
        </w:rPr>
        <w:t>430</w:t>
      </w:r>
      <w:r w:rsidRPr="00441918">
        <w:rPr>
          <w:rFonts w:ascii="仿宋" w:eastAsia="仿宋" w:hAnsi="仿宋" w:hint="eastAsia"/>
          <w:sz w:val="24"/>
          <w:szCs w:val="24"/>
        </w:rPr>
        <w:t>篇，团学活动</w:t>
      </w:r>
      <w:r w:rsidRPr="00441918">
        <w:rPr>
          <w:rFonts w:ascii="仿宋" w:eastAsia="仿宋" w:hAnsi="仿宋"/>
          <w:sz w:val="24"/>
          <w:szCs w:val="24"/>
        </w:rPr>
        <w:t>60</w:t>
      </w:r>
      <w:r w:rsidRPr="00441918">
        <w:rPr>
          <w:rFonts w:ascii="仿宋" w:eastAsia="仿宋" w:hAnsi="仿宋" w:hint="eastAsia"/>
          <w:sz w:val="24"/>
          <w:szCs w:val="24"/>
        </w:rPr>
        <w:t>篇，印刷报纸六期</w:t>
      </w:r>
      <w:r w:rsidRPr="00441918">
        <w:rPr>
          <w:rFonts w:ascii="仿宋" w:eastAsia="仿宋" w:hAnsi="仿宋"/>
          <w:sz w:val="24"/>
          <w:szCs w:val="24"/>
        </w:rPr>
        <w:t>32</w:t>
      </w:r>
      <w:r w:rsidRPr="00441918">
        <w:rPr>
          <w:rFonts w:ascii="仿宋" w:eastAsia="仿宋" w:hAnsi="仿宋" w:hint="eastAsia"/>
          <w:sz w:val="24"/>
          <w:szCs w:val="24"/>
        </w:rPr>
        <w:t>版。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3</w:t>
      </w:r>
      <w:r w:rsidRPr="00441918">
        <w:rPr>
          <w:rFonts w:ascii="仿宋" w:eastAsia="仿宋" w:hAnsi="仿宋" w:hint="eastAsia"/>
          <w:sz w:val="24"/>
          <w:szCs w:val="24"/>
        </w:rPr>
        <w:t>、长期致力于志愿服务工作，任河北省地质博物馆志愿讲解员，五里庄小学支教团成员，三年共参加志愿服务、暑期社会实践等活动</w:t>
      </w:r>
      <w:r w:rsidRPr="00441918">
        <w:rPr>
          <w:rFonts w:ascii="仿宋" w:eastAsia="仿宋" w:hAnsi="仿宋"/>
          <w:sz w:val="24"/>
          <w:szCs w:val="24"/>
        </w:rPr>
        <w:t>40</w:t>
      </w:r>
      <w:r w:rsidRPr="00441918">
        <w:rPr>
          <w:rFonts w:ascii="仿宋" w:eastAsia="仿宋" w:hAnsi="仿宋" w:hint="eastAsia"/>
          <w:sz w:val="24"/>
          <w:szCs w:val="24"/>
        </w:rPr>
        <w:t>余次，累计志愿活动达</w:t>
      </w:r>
      <w:r w:rsidRPr="00441918">
        <w:rPr>
          <w:rFonts w:ascii="仿宋" w:eastAsia="仿宋" w:hAnsi="仿宋"/>
          <w:sz w:val="24"/>
          <w:szCs w:val="24"/>
        </w:rPr>
        <w:t>300</w:t>
      </w:r>
      <w:r w:rsidRPr="00441918">
        <w:rPr>
          <w:rFonts w:ascii="仿宋" w:eastAsia="仿宋" w:hAnsi="仿宋" w:hint="eastAsia"/>
          <w:sz w:val="24"/>
          <w:szCs w:val="24"/>
        </w:rPr>
        <w:t>余小时。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四、综合素质、全面发展</w:t>
      </w:r>
    </w:p>
    <w:p w:rsidR="003E7FB0" w:rsidRPr="00441918" w:rsidRDefault="003E7FB0" w:rsidP="00777A81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她注重拓宽视野，参加校内外活动，获得河北师范大学汇华学院“大学生职业生涯设计大赛”一等奖、全国大学生组织管理能力大赛校级三等奖、全国大学生计算机技能应用大赛优秀奖等</w:t>
      </w:r>
      <w:r w:rsidRPr="00441918">
        <w:rPr>
          <w:rFonts w:ascii="仿宋" w:eastAsia="仿宋" w:hAnsi="仿宋"/>
          <w:sz w:val="24"/>
          <w:szCs w:val="24"/>
        </w:rPr>
        <w:t>10</w:t>
      </w:r>
      <w:r w:rsidRPr="00441918">
        <w:rPr>
          <w:rFonts w:ascii="仿宋" w:eastAsia="仿宋" w:hAnsi="仿宋" w:hint="eastAsia"/>
          <w:sz w:val="24"/>
          <w:szCs w:val="24"/>
        </w:rPr>
        <w:t>余个奖项。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省级及以上奖励：</w:t>
      </w:r>
      <w:r w:rsidRPr="00441918">
        <w:rPr>
          <w:rFonts w:ascii="仿宋" w:eastAsia="仿宋" w:hAnsi="仿宋"/>
          <w:sz w:val="24"/>
          <w:szCs w:val="24"/>
        </w:rPr>
        <w:t xml:space="preserve">  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1.2018-2019</w:t>
      </w:r>
      <w:r w:rsidRPr="00441918">
        <w:rPr>
          <w:rFonts w:ascii="仿宋" w:eastAsia="仿宋" w:hAnsi="仿宋" w:hint="eastAsia"/>
          <w:sz w:val="24"/>
          <w:szCs w:val="24"/>
        </w:rPr>
        <w:t>年度，获“国家奖学金”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2.2018-2019</w:t>
      </w:r>
      <w:r w:rsidRPr="00441918">
        <w:rPr>
          <w:rFonts w:ascii="仿宋" w:eastAsia="仿宋" w:hAnsi="仿宋" w:hint="eastAsia"/>
          <w:sz w:val="24"/>
          <w:szCs w:val="24"/>
        </w:rPr>
        <w:t>年度，获河北省“科普讲解大赛”优秀奖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3.2019-2020</w:t>
      </w:r>
      <w:r w:rsidRPr="00441918">
        <w:rPr>
          <w:rFonts w:ascii="仿宋" w:eastAsia="仿宋" w:hAnsi="仿宋" w:hint="eastAsia"/>
          <w:sz w:val="24"/>
          <w:szCs w:val="24"/>
        </w:rPr>
        <w:t>年度，获河北省“优秀学生干部”荣誉称号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4.2020</w:t>
      </w:r>
      <w:r w:rsidRPr="00441918">
        <w:rPr>
          <w:rFonts w:ascii="仿宋" w:eastAsia="仿宋" w:hAnsi="仿宋" w:hint="eastAsia"/>
          <w:sz w:val="24"/>
          <w:szCs w:val="24"/>
        </w:rPr>
        <w:t>年</w:t>
      </w:r>
      <w:r w:rsidRPr="00441918">
        <w:rPr>
          <w:rFonts w:ascii="仿宋" w:eastAsia="仿宋" w:hAnsi="仿宋"/>
          <w:sz w:val="24"/>
          <w:szCs w:val="24"/>
        </w:rPr>
        <w:t>4</w:t>
      </w:r>
      <w:r w:rsidRPr="00441918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，</w:t>
      </w:r>
      <w:r w:rsidRPr="00441918">
        <w:rPr>
          <w:rFonts w:ascii="仿宋" w:eastAsia="仿宋" w:hAnsi="仿宋" w:hint="eastAsia"/>
          <w:sz w:val="24"/>
          <w:szCs w:val="24"/>
        </w:rPr>
        <w:t>获“全国大学生计算机技能应用大赛”优秀奖</w:t>
      </w:r>
      <w:r w:rsidRPr="00441918">
        <w:rPr>
          <w:rFonts w:ascii="仿宋" w:eastAsia="仿宋" w:hAnsi="仿宋"/>
          <w:sz w:val="24"/>
          <w:szCs w:val="24"/>
        </w:rPr>
        <w:t xml:space="preserve">       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5.</w:t>
      </w:r>
      <w:r w:rsidRPr="00441918">
        <w:rPr>
          <w:rFonts w:ascii="仿宋" w:eastAsia="仿宋" w:hAnsi="仿宋"/>
          <w:sz w:val="24"/>
          <w:szCs w:val="24"/>
        </w:rPr>
        <w:t>2018</w:t>
      </w:r>
      <w:r w:rsidRPr="00441918">
        <w:rPr>
          <w:rFonts w:ascii="仿宋" w:eastAsia="仿宋" w:hAnsi="仿宋" w:hint="eastAsia"/>
          <w:sz w:val="24"/>
          <w:szCs w:val="24"/>
        </w:rPr>
        <w:t>年</w:t>
      </w:r>
      <w:r w:rsidRPr="00441918">
        <w:rPr>
          <w:rFonts w:ascii="仿宋" w:eastAsia="仿宋" w:hAnsi="仿宋"/>
          <w:sz w:val="24"/>
          <w:szCs w:val="24"/>
        </w:rPr>
        <w:t>6</w:t>
      </w:r>
      <w:r w:rsidRPr="00441918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，</w:t>
      </w:r>
      <w:r w:rsidRPr="00441918">
        <w:rPr>
          <w:rFonts w:ascii="仿宋" w:eastAsia="仿宋" w:hAnsi="仿宋" w:hint="eastAsia"/>
          <w:sz w:val="24"/>
          <w:szCs w:val="24"/>
        </w:rPr>
        <w:t>获“全国大学生非物质文化遗产竞赛”一等奖</w:t>
      </w:r>
      <w:r w:rsidRPr="00441918">
        <w:rPr>
          <w:rFonts w:ascii="仿宋" w:eastAsia="仿宋" w:hAnsi="仿宋"/>
          <w:sz w:val="24"/>
          <w:szCs w:val="24"/>
        </w:rPr>
        <w:t xml:space="preserve">   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 w:hint="eastAsia"/>
          <w:sz w:val="24"/>
          <w:szCs w:val="24"/>
        </w:rPr>
        <w:t>校级奖励：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1.</w:t>
      </w:r>
      <w:r w:rsidRPr="00441918">
        <w:rPr>
          <w:rFonts w:ascii="仿宋" w:eastAsia="仿宋" w:hAnsi="仿宋" w:hint="eastAsia"/>
          <w:sz w:val="24"/>
          <w:szCs w:val="24"/>
        </w:rPr>
        <w:t>连续两年获一等专业奖学金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2.</w:t>
      </w:r>
      <w:r w:rsidRPr="00441918">
        <w:rPr>
          <w:rFonts w:ascii="仿宋" w:eastAsia="仿宋" w:hAnsi="仿宋" w:hint="eastAsia"/>
          <w:sz w:val="24"/>
          <w:szCs w:val="24"/>
        </w:rPr>
        <w:t>连续两年获得河北师范大学“校级优秀共青团员”称号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3.</w:t>
      </w:r>
      <w:r w:rsidRPr="00441918">
        <w:rPr>
          <w:rFonts w:ascii="仿宋" w:eastAsia="仿宋" w:hAnsi="仿宋" w:hint="eastAsia"/>
          <w:sz w:val="24"/>
          <w:szCs w:val="24"/>
        </w:rPr>
        <w:t>连续两年获河北师范大学汇华学院“优秀学生干部”称号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4.</w:t>
      </w:r>
      <w:r w:rsidRPr="00441918">
        <w:rPr>
          <w:rFonts w:ascii="仿宋" w:eastAsia="仿宋" w:hAnsi="仿宋" w:hint="eastAsia"/>
          <w:sz w:val="24"/>
          <w:szCs w:val="24"/>
        </w:rPr>
        <w:t>河北师范大学汇华学院“职业生涯设计大赛”一等奖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5.</w:t>
      </w:r>
      <w:r w:rsidRPr="00441918">
        <w:rPr>
          <w:rFonts w:ascii="仿宋" w:eastAsia="仿宋" w:hAnsi="仿宋" w:hint="eastAsia"/>
          <w:sz w:val="24"/>
          <w:szCs w:val="24"/>
        </w:rPr>
        <w:t>河北师范大学汇华学院“优秀青年志愿者”荣誉称号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6.</w:t>
      </w:r>
      <w:r w:rsidRPr="00441918">
        <w:rPr>
          <w:rFonts w:ascii="仿宋" w:eastAsia="仿宋" w:hAnsi="仿宋" w:hint="eastAsia"/>
          <w:sz w:val="24"/>
          <w:szCs w:val="24"/>
        </w:rPr>
        <w:t>河北师范大学汇华学院“</w:t>
      </w:r>
      <w:r w:rsidRPr="00441918">
        <w:rPr>
          <w:rFonts w:ascii="仿宋" w:eastAsia="仿宋" w:hAnsi="仿宋"/>
          <w:sz w:val="24"/>
          <w:szCs w:val="24"/>
        </w:rPr>
        <w:t>2017</w:t>
      </w:r>
      <w:r w:rsidRPr="00441918">
        <w:rPr>
          <w:rFonts w:ascii="仿宋" w:eastAsia="仿宋" w:hAnsi="仿宋" w:hint="eastAsia"/>
          <w:sz w:val="24"/>
          <w:szCs w:val="24"/>
        </w:rPr>
        <w:t>级新生军训优秀学员”称号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7.</w:t>
      </w:r>
      <w:r w:rsidRPr="00441918">
        <w:rPr>
          <w:rFonts w:ascii="仿宋" w:eastAsia="仿宋" w:hAnsi="仿宋" w:hint="eastAsia"/>
          <w:sz w:val="24"/>
          <w:szCs w:val="24"/>
        </w:rPr>
        <w:t>河北师范大学汇华学院“暑期社会实践先进个人”称号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8.</w:t>
      </w:r>
      <w:r w:rsidRPr="00441918">
        <w:rPr>
          <w:rFonts w:ascii="仿宋" w:eastAsia="仿宋" w:hAnsi="仿宋" w:hint="eastAsia"/>
          <w:sz w:val="24"/>
          <w:szCs w:val="24"/>
        </w:rPr>
        <w:t>第三届全国大学生预防艾滋病知识竞赛优秀奖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9.</w:t>
      </w:r>
      <w:r>
        <w:rPr>
          <w:rFonts w:ascii="仿宋" w:eastAsia="仿宋" w:hAnsi="仿宋" w:hint="eastAsia"/>
          <w:sz w:val="24"/>
          <w:szCs w:val="24"/>
        </w:rPr>
        <w:t>全国</w:t>
      </w:r>
      <w:r w:rsidRPr="00441918">
        <w:rPr>
          <w:rFonts w:ascii="仿宋" w:eastAsia="仿宋" w:hAnsi="仿宋" w:cs="仿宋" w:hint="eastAsia"/>
          <w:sz w:val="24"/>
          <w:szCs w:val="24"/>
        </w:rPr>
        <w:t>英语阅读大赛校级初赛三等奖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10.</w:t>
      </w:r>
      <w:r>
        <w:rPr>
          <w:rFonts w:ascii="仿宋" w:eastAsia="仿宋" w:hAnsi="仿宋" w:hint="eastAsia"/>
          <w:sz w:val="24"/>
          <w:szCs w:val="24"/>
        </w:rPr>
        <w:t>全国</w:t>
      </w:r>
      <w:r w:rsidRPr="00441918">
        <w:rPr>
          <w:rFonts w:ascii="仿宋" w:eastAsia="仿宋" w:hAnsi="仿宋" w:hint="eastAsia"/>
          <w:sz w:val="24"/>
          <w:szCs w:val="24"/>
        </w:rPr>
        <w:t>大学生组织管理能力大赛校级赛三等奖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第</w:t>
      </w:r>
      <w:r w:rsidRPr="00441918">
        <w:rPr>
          <w:rFonts w:ascii="仿宋" w:eastAsia="仿宋" w:hAnsi="仿宋" w:hint="eastAsia"/>
          <w:sz w:val="24"/>
          <w:szCs w:val="24"/>
        </w:rPr>
        <w:t>四届全国大学生环保知识竞赛优秀奖</w:t>
      </w:r>
    </w:p>
    <w:p w:rsidR="003E7FB0" w:rsidRPr="00441918" w:rsidRDefault="003E7FB0" w:rsidP="00777A81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441918"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全</w:t>
      </w:r>
      <w:r w:rsidRPr="00441918">
        <w:rPr>
          <w:rFonts w:ascii="仿宋" w:eastAsia="仿宋" w:hAnsi="仿宋" w:hint="eastAsia"/>
          <w:sz w:val="24"/>
          <w:szCs w:val="24"/>
        </w:rPr>
        <w:t>国大学生新媒体知识竞赛校区一等奖</w:t>
      </w:r>
    </w:p>
    <w:sectPr w:rsidR="003E7FB0" w:rsidRPr="00441918" w:rsidSect="00B720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FB0" w:rsidRDefault="003E7FB0" w:rsidP="001A78D4">
      <w:r>
        <w:separator/>
      </w:r>
    </w:p>
  </w:endnote>
  <w:endnote w:type="continuationSeparator" w:id="0">
    <w:p w:rsidR="003E7FB0" w:rsidRDefault="003E7FB0" w:rsidP="001A7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B0" w:rsidRDefault="003E7F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B0" w:rsidRDefault="003E7F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B0" w:rsidRDefault="003E7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FB0" w:rsidRDefault="003E7FB0" w:rsidP="001A78D4">
      <w:r>
        <w:separator/>
      </w:r>
    </w:p>
  </w:footnote>
  <w:footnote w:type="continuationSeparator" w:id="0">
    <w:p w:rsidR="003E7FB0" w:rsidRDefault="003E7FB0" w:rsidP="001A7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B0" w:rsidRDefault="003E7F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B0" w:rsidRDefault="003E7FB0" w:rsidP="00777A8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B0" w:rsidRDefault="003E7F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76C"/>
    <w:rsid w:val="00056EB6"/>
    <w:rsid w:val="000E0285"/>
    <w:rsid w:val="000E37A0"/>
    <w:rsid w:val="000E7464"/>
    <w:rsid w:val="00101885"/>
    <w:rsid w:val="00102927"/>
    <w:rsid w:val="001067B6"/>
    <w:rsid w:val="00106BF3"/>
    <w:rsid w:val="001406FF"/>
    <w:rsid w:val="00162CC2"/>
    <w:rsid w:val="0019070B"/>
    <w:rsid w:val="00192CA5"/>
    <w:rsid w:val="00193CCA"/>
    <w:rsid w:val="001A78D4"/>
    <w:rsid w:val="001C36A2"/>
    <w:rsid w:val="001E03F4"/>
    <w:rsid w:val="00221ABC"/>
    <w:rsid w:val="00235DB0"/>
    <w:rsid w:val="00252B80"/>
    <w:rsid w:val="002552EA"/>
    <w:rsid w:val="002704D5"/>
    <w:rsid w:val="00277402"/>
    <w:rsid w:val="002C7AD7"/>
    <w:rsid w:val="002F1F58"/>
    <w:rsid w:val="003061DA"/>
    <w:rsid w:val="003115FC"/>
    <w:rsid w:val="003131FA"/>
    <w:rsid w:val="003165A3"/>
    <w:rsid w:val="0035051B"/>
    <w:rsid w:val="00364320"/>
    <w:rsid w:val="00387BE8"/>
    <w:rsid w:val="003966C8"/>
    <w:rsid w:val="003E216A"/>
    <w:rsid w:val="003E7FB0"/>
    <w:rsid w:val="00441918"/>
    <w:rsid w:val="00471886"/>
    <w:rsid w:val="004774BB"/>
    <w:rsid w:val="00482B2C"/>
    <w:rsid w:val="004958E1"/>
    <w:rsid w:val="0049705A"/>
    <w:rsid w:val="004F4A8F"/>
    <w:rsid w:val="00503F85"/>
    <w:rsid w:val="005632BC"/>
    <w:rsid w:val="00581CAA"/>
    <w:rsid w:val="00585E51"/>
    <w:rsid w:val="005A7C6C"/>
    <w:rsid w:val="00625EEF"/>
    <w:rsid w:val="006967BE"/>
    <w:rsid w:val="0069720E"/>
    <w:rsid w:val="006C0D17"/>
    <w:rsid w:val="006D6F3B"/>
    <w:rsid w:val="0070485B"/>
    <w:rsid w:val="007163B5"/>
    <w:rsid w:val="0072404B"/>
    <w:rsid w:val="00777A81"/>
    <w:rsid w:val="007802D7"/>
    <w:rsid w:val="00783845"/>
    <w:rsid w:val="0079518D"/>
    <w:rsid w:val="007B1B48"/>
    <w:rsid w:val="007B2BAA"/>
    <w:rsid w:val="007D402B"/>
    <w:rsid w:val="007F1062"/>
    <w:rsid w:val="00801436"/>
    <w:rsid w:val="00811DB8"/>
    <w:rsid w:val="00851232"/>
    <w:rsid w:val="008744B4"/>
    <w:rsid w:val="008C0DEC"/>
    <w:rsid w:val="008C5AC2"/>
    <w:rsid w:val="008D59FF"/>
    <w:rsid w:val="00915CDE"/>
    <w:rsid w:val="0093621D"/>
    <w:rsid w:val="00952A08"/>
    <w:rsid w:val="00953F1C"/>
    <w:rsid w:val="0097244F"/>
    <w:rsid w:val="009D14A9"/>
    <w:rsid w:val="009E0902"/>
    <w:rsid w:val="009E2CF4"/>
    <w:rsid w:val="009E2E1B"/>
    <w:rsid w:val="00A07EC6"/>
    <w:rsid w:val="00A10CFD"/>
    <w:rsid w:val="00A238FD"/>
    <w:rsid w:val="00A251C6"/>
    <w:rsid w:val="00A41873"/>
    <w:rsid w:val="00AC7674"/>
    <w:rsid w:val="00AE3C75"/>
    <w:rsid w:val="00B337E2"/>
    <w:rsid w:val="00B45BAA"/>
    <w:rsid w:val="00B66227"/>
    <w:rsid w:val="00B720C2"/>
    <w:rsid w:val="00B91B89"/>
    <w:rsid w:val="00BE3C27"/>
    <w:rsid w:val="00BE4838"/>
    <w:rsid w:val="00BF0441"/>
    <w:rsid w:val="00C329DF"/>
    <w:rsid w:val="00C633FA"/>
    <w:rsid w:val="00C634EC"/>
    <w:rsid w:val="00C85659"/>
    <w:rsid w:val="00C91C2A"/>
    <w:rsid w:val="00CF526C"/>
    <w:rsid w:val="00D05185"/>
    <w:rsid w:val="00DB66E2"/>
    <w:rsid w:val="00DB6C55"/>
    <w:rsid w:val="00DF7CBC"/>
    <w:rsid w:val="00E37436"/>
    <w:rsid w:val="00E7149D"/>
    <w:rsid w:val="00E74A4B"/>
    <w:rsid w:val="00EC4F6D"/>
    <w:rsid w:val="00EF0FB6"/>
    <w:rsid w:val="00F25EB0"/>
    <w:rsid w:val="00F416E1"/>
    <w:rsid w:val="00F668C8"/>
    <w:rsid w:val="00F7055C"/>
    <w:rsid w:val="00F7576C"/>
    <w:rsid w:val="00F83AEF"/>
    <w:rsid w:val="00F90C37"/>
    <w:rsid w:val="00F95EE4"/>
    <w:rsid w:val="00FD7395"/>
    <w:rsid w:val="00FF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C2"/>
    <w:pPr>
      <w:widowControl w:val="0"/>
      <w:jc w:val="both"/>
    </w:pPr>
    <w:rPr>
      <w:rFonts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720C2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20C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72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20C2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F25E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299</Words>
  <Characters>1709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周婧事迹材料</dc:title>
  <dc:subject/>
  <dc:creator>Administration</dc:creator>
  <cp:keywords/>
  <dc:description/>
  <cp:lastModifiedBy>微软用户</cp:lastModifiedBy>
  <cp:revision>22</cp:revision>
  <cp:lastPrinted>2019-09-24T07:50:00Z</cp:lastPrinted>
  <dcterms:created xsi:type="dcterms:W3CDTF">2020-06-28T08:42:00Z</dcterms:created>
  <dcterms:modified xsi:type="dcterms:W3CDTF">2020-06-28T09:09:00Z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